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3B" w:rsidRDefault="003D5C3B" w:rsidP="003D5C3B">
      <w:pPr>
        <w:shd w:val="clear" w:color="auto" w:fill="C2D69B" w:themeFill="accent3" w:themeFillTint="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Body Balancing Nutrition</w:t>
      </w:r>
    </w:p>
    <w:p w:rsidR="003D5C3B" w:rsidRDefault="003D5C3B" w:rsidP="003D5C3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July – September 2016 Newsletter</w:t>
      </w:r>
    </w:p>
    <w:p w:rsidR="003D5C3B" w:rsidRPr="007B047D" w:rsidRDefault="007B047D" w:rsidP="003D5C3B">
      <w:pPr>
        <w:rPr>
          <w:rFonts w:asciiTheme="majorHAnsi" w:hAnsiTheme="majorHAnsi"/>
        </w:rPr>
      </w:pPr>
      <w:r w:rsidRPr="001F0AF8">
        <w:rPr>
          <w:rFonts w:asciiTheme="majorHAnsi" w:hAnsiTheme="majorHAnsi"/>
        </w:rPr>
        <w:t>At some stage most of us will need some new inspiration, a refresher on</w:t>
      </w:r>
      <w:r w:rsidR="001F0AF8">
        <w:rPr>
          <w:rFonts w:asciiTheme="majorHAnsi" w:hAnsiTheme="majorHAnsi"/>
        </w:rPr>
        <w:t xml:space="preserve"> what we are currently trying to achieve</w:t>
      </w:r>
      <w:r w:rsidRPr="001F0AF8">
        <w:rPr>
          <w:rFonts w:asciiTheme="majorHAnsi" w:hAnsiTheme="majorHAnsi"/>
        </w:rPr>
        <w:t>. Health documentaries can be a great way of doing this and can also help with motivation, support</w:t>
      </w:r>
      <w:r w:rsidRPr="007B047D">
        <w:rPr>
          <w:rFonts w:asciiTheme="majorHAnsi" w:hAnsiTheme="majorHAnsi"/>
        </w:rPr>
        <w:t xml:space="preserve"> </w:t>
      </w:r>
      <w:r w:rsidR="001F0AF8" w:rsidRPr="007B047D">
        <w:rPr>
          <w:rFonts w:asciiTheme="majorHAnsi" w:hAnsiTheme="majorHAnsi"/>
        </w:rPr>
        <w:t>and education</w:t>
      </w:r>
      <w:r w:rsidRPr="007B047D">
        <w:rPr>
          <w:rFonts w:asciiTheme="majorHAnsi" w:hAnsiTheme="majorHAnsi"/>
        </w:rPr>
        <w:t xml:space="preserve"> to </w:t>
      </w:r>
      <w:r w:rsidR="001F0AF8">
        <w:rPr>
          <w:rFonts w:asciiTheme="majorHAnsi" w:hAnsiTheme="majorHAnsi"/>
        </w:rPr>
        <w:t xml:space="preserve">help </w:t>
      </w:r>
      <w:r w:rsidRPr="007B047D">
        <w:rPr>
          <w:rFonts w:asciiTheme="majorHAnsi" w:hAnsiTheme="majorHAnsi"/>
        </w:rPr>
        <w:t>reinforce your goals and reasons why you’re on your own health journey.</w:t>
      </w:r>
      <w:r>
        <w:rPr>
          <w:rFonts w:asciiTheme="majorHAnsi" w:hAnsiTheme="majorHAnsi"/>
        </w:rPr>
        <w:t xml:space="preserve"> You can learn something from all of the below films and gain great insight into the workings of your amazing vehicle that we call a body.</w:t>
      </w:r>
    </w:p>
    <w:p w:rsidR="00EE1C24" w:rsidRDefault="00EE1C24" w:rsidP="003D5C3B">
      <w:pPr>
        <w:rPr>
          <w:rFonts w:asciiTheme="majorHAnsi" w:hAnsiTheme="majorHAnsi"/>
          <w:b/>
          <w:color w:val="76923C" w:themeColor="accent3" w:themeShade="BF"/>
          <w:sz w:val="28"/>
          <w:szCs w:val="28"/>
        </w:rPr>
      </w:pPr>
    </w:p>
    <w:p w:rsidR="003D5C3B" w:rsidRDefault="003D5C3B" w:rsidP="003D5C3B">
      <w:pPr>
        <w:rPr>
          <w:rFonts w:asciiTheme="majorHAnsi" w:hAnsiTheme="majorHAnsi"/>
          <w:b/>
          <w:color w:val="76923C" w:themeColor="accent3" w:themeShade="BF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color w:val="76923C" w:themeColor="accent3" w:themeShade="BF"/>
          <w:sz w:val="28"/>
          <w:szCs w:val="28"/>
        </w:rPr>
        <w:t>HEALTH UPDATE:</w:t>
      </w:r>
      <w:r w:rsidR="007B047D">
        <w:rPr>
          <w:rFonts w:asciiTheme="majorHAnsi" w:hAnsiTheme="majorHAnsi"/>
          <w:b/>
          <w:color w:val="76923C" w:themeColor="accent3" w:themeShade="BF"/>
          <w:sz w:val="28"/>
          <w:szCs w:val="28"/>
        </w:rPr>
        <w:t xml:space="preserve"> HEALTH INSPIRING DOCUMENTARIES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ABC Catalyst-Gut Reaction Part A &amp; B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 xml:space="preserve">Hungry </w:t>
      </w:r>
      <w:r w:rsidR="002B35F7" w:rsidRPr="007B047D">
        <w:rPr>
          <w:rFonts w:asciiTheme="majorHAnsi" w:hAnsiTheme="majorHAnsi"/>
        </w:rPr>
        <w:t>for</w:t>
      </w:r>
      <w:r w:rsidRPr="007B047D">
        <w:rPr>
          <w:rFonts w:asciiTheme="majorHAnsi" w:hAnsiTheme="majorHAnsi"/>
        </w:rPr>
        <w:t xml:space="preserve"> Change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That Sugar Film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Sugar Coated</w:t>
      </w:r>
    </w:p>
    <w:p w:rsidR="007B047D" w:rsidRPr="007B047D" w:rsidRDefault="002B35F7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 </w:t>
      </w:r>
      <w:r w:rsidRPr="007B047D">
        <w:rPr>
          <w:rFonts w:asciiTheme="majorHAnsi" w:hAnsiTheme="majorHAnsi"/>
        </w:rPr>
        <w:t>Tube</w:t>
      </w:r>
      <w:r w:rsidR="007B047D" w:rsidRPr="007B047D">
        <w:rPr>
          <w:rFonts w:asciiTheme="majorHAnsi" w:hAnsiTheme="majorHAnsi"/>
        </w:rPr>
        <w:t>-The Invisible universe of the Human Microbiome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 xml:space="preserve">The Truth </w:t>
      </w:r>
      <w:r w:rsidR="002B35F7" w:rsidRPr="007B047D">
        <w:rPr>
          <w:rFonts w:asciiTheme="majorHAnsi" w:hAnsiTheme="majorHAnsi"/>
        </w:rPr>
        <w:t>about</w:t>
      </w:r>
      <w:r w:rsidRPr="007B047D">
        <w:rPr>
          <w:rFonts w:asciiTheme="majorHAnsi" w:hAnsiTheme="majorHAnsi"/>
        </w:rPr>
        <w:t xml:space="preserve"> Cancer Series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Crazy Sexy Cancer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Cereal Killers and Part 2- Run on Fat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Fat Sick and Nearly Dead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Food Matters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Food Inc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Supersize me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King Corn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Forks over Knives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The Sacred Science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Fed Up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The Future of Food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Planeat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Eat, Fast and live longer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Vegucated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lastRenderedPageBreak/>
        <w:t>The Beautiful Truth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Earthlings</w:t>
      </w:r>
    </w:p>
    <w:p w:rsidR="007B047D" w:rsidRPr="007B047D" w:rsidRDefault="007B047D" w:rsidP="007B047D">
      <w:pPr>
        <w:rPr>
          <w:rFonts w:asciiTheme="majorHAnsi" w:hAnsiTheme="majorHAnsi"/>
        </w:rPr>
      </w:pPr>
      <w:r w:rsidRPr="007B047D">
        <w:rPr>
          <w:rFonts w:asciiTheme="majorHAnsi" w:hAnsiTheme="majorHAnsi"/>
        </w:rPr>
        <w:t>Simply Raw-Reversing Diabetes with raw food</w:t>
      </w:r>
    </w:p>
    <w:p w:rsidR="007B047D" w:rsidRDefault="007B047D" w:rsidP="003D5C3B">
      <w:pPr>
        <w:rPr>
          <w:rFonts w:asciiTheme="majorHAnsi" w:hAnsiTheme="majorHAnsi"/>
          <w:b/>
          <w:color w:val="76923C" w:themeColor="accent3" w:themeShade="BF"/>
          <w:sz w:val="28"/>
          <w:szCs w:val="28"/>
        </w:rPr>
      </w:pPr>
    </w:p>
    <w:p w:rsidR="003D5C3B" w:rsidRDefault="003D5C3B" w:rsidP="003D5C3B">
      <w:pPr>
        <w:shd w:val="clear" w:color="auto" w:fill="FFFFFF" w:themeFill="background1"/>
        <w:spacing w:line="240" w:lineRule="auto"/>
        <w:rPr>
          <w:rFonts w:asciiTheme="majorHAnsi" w:hAnsiTheme="majorHAnsi"/>
          <w:b/>
          <w:color w:val="76923C" w:themeColor="accent3" w:themeShade="BF"/>
          <w:sz w:val="28"/>
          <w:szCs w:val="28"/>
        </w:rPr>
      </w:pPr>
      <w:r>
        <w:rPr>
          <w:rFonts w:asciiTheme="majorHAnsi" w:hAnsiTheme="majorHAnsi"/>
          <w:b/>
          <w:color w:val="76923C" w:themeColor="accent3" w:themeShade="BF"/>
          <w:sz w:val="28"/>
          <w:szCs w:val="28"/>
        </w:rPr>
        <w:t>A MESSAGE FROM THE CREW</w:t>
      </w:r>
    </w:p>
    <w:p w:rsidR="001F0AF8" w:rsidRPr="001914DD" w:rsidRDefault="001914DD" w:rsidP="003D5C3B">
      <w:pPr>
        <w:shd w:val="clear" w:color="auto" w:fill="FFFFFF" w:themeFill="background1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That list should keep you busy for some time! You could aim to watch one documentary per</w:t>
      </w:r>
      <w:r w:rsidR="001F0AF8" w:rsidRPr="001914DD">
        <w:rPr>
          <w:rFonts w:asciiTheme="majorHAnsi" w:hAnsiTheme="majorHAnsi"/>
        </w:rPr>
        <w:t xml:space="preserve"> week or leave it for when you’re not feeling motivated or </w:t>
      </w:r>
      <w:r>
        <w:rPr>
          <w:rFonts w:asciiTheme="majorHAnsi" w:hAnsiTheme="majorHAnsi"/>
        </w:rPr>
        <w:t xml:space="preserve">if you happen to </w:t>
      </w:r>
      <w:r w:rsidR="001F0AF8" w:rsidRPr="001914DD">
        <w:rPr>
          <w:rFonts w:asciiTheme="majorHAnsi" w:hAnsiTheme="majorHAnsi"/>
        </w:rPr>
        <w:t>fall off track.</w:t>
      </w:r>
      <w:r>
        <w:rPr>
          <w:rFonts w:asciiTheme="majorHAnsi" w:hAnsiTheme="majorHAnsi"/>
        </w:rPr>
        <w:t xml:space="preserve"> Learning from these clips different tips and tricks along the way such as regularly drinking hot lemon in warm water and knowing the overall benefits </w:t>
      </w:r>
      <w:r w:rsidR="009F1807">
        <w:rPr>
          <w:rFonts w:asciiTheme="majorHAnsi" w:hAnsiTheme="majorHAnsi"/>
        </w:rPr>
        <w:t>of</w:t>
      </w:r>
      <w:r>
        <w:rPr>
          <w:rFonts w:asciiTheme="majorHAnsi" w:hAnsiTheme="majorHAnsi"/>
        </w:rPr>
        <w:t xml:space="preserve"> doing this will add your </w:t>
      </w:r>
      <w:r w:rsidR="009F1807">
        <w:rPr>
          <w:rFonts w:asciiTheme="majorHAnsi" w:hAnsiTheme="majorHAnsi"/>
        </w:rPr>
        <w:t>overall health</w:t>
      </w:r>
      <w:r>
        <w:rPr>
          <w:rFonts w:asciiTheme="majorHAnsi" w:hAnsiTheme="majorHAnsi"/>
        </w:rPr>
        <w:t xml:space="preserve"> and wellbeing. </w:t>
      </w:r>
    </w:p>
    <w:p w:rsidR="003D5C3B" w:rsidRDefault="003D5C3B" w:rsidP="001914DD">
      <w:pPr>
        <w:shd w:val="clear" w:color="auto" w:fill="FFFFFF" w:themeFill="background1"/>
        <w:spacing w:line="240" w:lineRule="auto"/>
        <w:ind w:left="4320" w:firstLine="720"/>
        <w:rPr>
          <w:rFonts w:asciiTheme="majorHAnsi" w:hAnsiTheme="majorHAnsi"/>
          <w:color w:val="222222"/>
          <w:shd w:val="clear" w:color="auto" w:fill="FFFFFF"/>
        </w:rPr>
      </w:pPr>
      <w:r>
        <w:rPr>
          <w:rFonts w:asciiTheme="majorHAnsi" w:hAnsiTheme="majorHAnsi"/>
          <w:color w:val="222222"/>
          <w:shd w:val="clear" w:color="auto" w:fill="FFFFFF"/>
        </w:rPr>
        <w:t>Take care, and enjoy! Love the BBN Team</w:t>
      </w:r>
    </w:p>
    <w:p w:rsidR="003D5C3B" w:rsidRDefault="003D5C3B" w:rsidP="003D5C3B"/>
    <w:p w:rsidR="00BE1A0A" w:rsidRDefault="00EE1C24"/>
    <w:sectPr w:rsidR="00BE1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3B"/>
    <w:rsid w:val="001914DD"/>
    <w:rsid w:val="001F0AF8"/>
    <w:rsid w:val="002B35F7"/>
    <w:rsid w:val="003D5C3B"/>
    <w:rsid w:val="00752340"/>
    <w:rsid w:val="007B047D"/>
    <w:rsid w:val="009F1807"/>
    <w:rsid w:val="00D73372"/>
    <w:rsid w:val="00E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096B"/>
  <w15:docId w15:val="{31048B93-C217-4A1B-B276-838D98F2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5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</dc:creator>
  <cp:lastModifiedBy>Tanya Koeberl</cp:lastModifiedBy>
  <cp:revision>4</cp:revision>
  <dcterms:created xsi:type="dcterms:W3CDTF">2017-01-25T06:51:00Z</dcterms:created>
  <dcterms:modified xsi:type="dcterms:W3CDTF">2017-03-28T07:48:00Z</dcterms:modified>
</cp:coreProperties>
</file>